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2E" w:rsidRPr="0079192E" w:rsidRDefault="0079192E" w:rsidP="0079192E">
      <w:pPr>
        <w:jc w:val="center"/>
        <w:rPr>
          <w:rFonts w:ascii="AbcPrint" w:hAnsi="AbcPrint"/>
        </w:rPr>
      </w:pPr>
      <w:r w:rsidRPr="0079192E">
        <w:rPr>
          <w:rFonts w:ascii="AbcPrint" w:hAnsi="AbcPrint"/>
        </w:rPr>
        <w:t>Art Book</w:t>
      </w:r>
    </w:p>
    <w:p w:rsidR="0079192E" w:rsidRPr="0079192E" w:rsidRDefault="006764B3" w:rsidP="0079192E">
      <w:pPr>
        <w:jc w:val="center"/>
        <w:rPr>
          <w:rFonts w:ascii="AbcPrint" w:hAnsi="AbcPrint"/>
          <w:b/>
          <w:u w:val="single"/>
        </w:rPr>
      </w:pPr>
      <w:r>
        <w:rPr>
          <w:rFonts w:ascii="AbcPrint" w:hAnsi="AbcPrint"/>
          <w:b/>
          <w:noProof/>
        </w:rPr>
        <w:drawing>
          <wp:inline distT="0" distB="0" distL="0" distR="0">
            <wp:extent cx="723900" cy="723900"/>
            <wp:effectExtent l="19050" t="0" r="0" b="0"/>
            <wp:docPr id="1" name="Picture 1" descr="j04159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415970[1]"/>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rsidR="0079192E" w:rsidRPr="0079192E">
        <w:rPr>
          <w:rFonts w:ascii="AbcPrint" w:hAnsi="AbcPrint"/>
          <w:b/>
          <w:snapToGrid w:val="0"/>
          <w:color w:val="000000"/>
          <w:w w:val="0"/>
          <w:sz w:val="0"/>
          <w:szCs w:val="0"/>
          <w:u w:val="single" w:color="000000"/>
          <w:bdr w:val="none" w:sz="0" w:space="0" w:color="000000"/>
          <w:shd w:val="clear" w:color="000000" w:fill="000000"/>
        </w:rPr>
        <w:t xml:space="preserve"> </w:t>
      </w:r>
      <w:r>
        <w:rPr>
          <w:rFonts w:ascii="AbcPrint" w:hAnsi="AbcPrint"/>
          <w:b/>
          <w:noProof/>
        </w:rPr>
        <w:drawing>
          <wp:inline distT="0" distB="0" distL="0" distR="0">
            <wp:extent cx="762000" cy="828675"/>
            <wp:effectExtent l="19050" t="0" r="0" b="0"/>
            <wp:docPr id="2" name="Picture 2" descr="j0412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12290[1]"/>
                    <pic:cNvPicPr>
                      <a:picLocks noChangeAspect="1" noChangeArrowheads="1"/>
                    </pic:cNvPicPr>
                  </pic:nvPicPr>
                  <pic:blipFill>
                    <a:blip r:embed="rId6" cstate="print"/>
                    <a:srcRect/>
                    <a:stretch>
                      <a:fillRect/>
                    </a:stretch>
                  </pic:blipFill>
                  <pic:spPr bwMode="auto">
                    <a:xfrm>
                      <a:off x="0" y="0"/>
                      <a:ext cx="762000" cy="828675"/>
                    </a:xfrm>
                    <a:prstGeom prst="rect">
                      <a:avLst/>
                    </a:prstGeom>
                    <a:noFill/>
                    <a:ln w="9525">
                      <a:noFill/>
                      <a:miter lim="800000"/>
                      <a:headEnd/>
                      <a:tailEnd/>
                    </a:ln>
                  </pic:spPr>
                </pic:pic>
              </a:graphicData>
            </a:graphic>
          </wp:inline>
        </w:drawing>
      </w:r>
    </w:p>
    <w:p w:rsidR="0079192E" w:rsidRPr="0079192E" w:rsidRDefault="0079192E" w:rsidP="0079192E">
      <w:pPr>
        <w:rPr>
          <w:rFonts w:ascii="AbcPrint" w:hAnsi="AbcPrint"/>
          <w:b/>
          <w:u w:val="single"/>
        </w:rPr>
      </w:pPr>
      <w:r w:rsidRPr="0079192E">
        <w:rPr>
          <w:rFonts w:ascii="AbcPrint" w:hAnsi="AbcPrint"/>
          <w:b/>
          <w:u w:val="single"/>
        </w:rPr>
        <w:t xml:space="preserve">What is the </w:t>
      </w:r>
      <w:r>
        <w:rPr>
          <w:rFonts w:ascii="AbcPrint" w:hAnsi="AbcPrint"/>
          <w:b/>
          <w:u w:val="single"/>
        </w:rPr>
        <w:t>“</w:t>
      </w:r>
      <w:r w:rsidRPr="0079192E">
        <w:rPr>
          <w:rFonts w:ascii="AbcPrint" w:hAnsi="AbcPrint"/>
          <w:b/>
          <w:u w:val="single"/>
        </w:rPr>
        <w:t>Art Book</w:t>
      </w:r>
      <w:r>
        <w:rPr>
          <w:rFonts w:ascii="AbcPrint" w:hAnsi="AbcPrint"/>
          <w:b/>
          <w:u w:val="single"/>
        </w:rPr>
        <w:t>”</w:t>
      </w:r>
      <w:r w:rsidRPr="0079192E">
        <w:rPr>
          <w:rFonts w:ascii="AbcPrint" w:hAnsi="AbcPrint"/>
          <w:b/>
          <w:u w:val="single"/>
        </w:rPr>
        <w:t>?</w:t>
      </w:r>
    </w:p>
    <w:p w:rsidR="0079192E" w:rsidRPr="0079192E" w:rsidRDefault="0079192E" w:rsidP="0079192E">
      <w:pPr>
        <w:rPr>
          <w:rFonts w:ascii="AbcPrint" w:hAnsi="AbcPrint"/>
        </w:rPr>
      </w:pPr>
      <w:r w:rsidRPr="0079192E">
        <w:rPr>
          <w:rFonts w:ascii="AbcPrint" w:hAnsi="AbcPrint"/>
        </w:rPr>
        <w:t xml:space="preserve">It is a visual and </w:t>
      </w:r>
      <w:r w:rsidR="0076640A">
        <w:rPr>
          <w:rFonts w:ascii="AbcPrint" w:hAnsi="AbcPrint"/>
        </w:rPr>
        <w:t>artistic</w:t>
      </w:r>
      <w:r w:rsidRPr="0079192E">
        <w:rPr>
          <w:rFonts w:ascii="AbcPrint" w:hAnsi="AbcPrint"/>
        </w:rPr>
        <w:t xml:space="preserve"> representation of different lessons, themes, ideas, or vocabulary words that are a part of the 5</w:t>
      </w:r>
      <w:r w:rsidRPr="0079192E">
        <w:rPr>
          <w:rFonts w:ascii="AbcPrint" w:hAnsi="AbcPrint"/>
          <w:vertAlign w:val="superscript"/>
        </w:rPr>
        <w:t>th</w:t>
      </w:r>
      <w:r w:rsidRPr="0079192E">
        <w:rPr>
          <w:rFonts w:ascii="AbcPrint" w:hAnsi="AbcPrint"/>
        </w:rPr>
        <w:t xml:space="preserve"> grade curriculum.</w:t>
      </w:r>
    </w:p>
    <w:p w:rsidR="0079192E" w:rsidRPr="0079192E" w:rsidRDefault="0079192E" w:rsidP="0079192E">
      <w:pPr>
        <w:rPr>
          <w:rFonts w:ascii="AbcPrint" w:hAnsi="AbcPrint"/>
        </w:rPr>
      </w:pPr>
      <w:r w:rsidRPr="0079192E">
        <w:rPr>
          <w:rFonts w:ascii="AbcPrint" w:hAnsi="AbcPrint"/>
        </w:rPr>
        <w:t xml:space="preserve">It is made out of a “used book” </w:t>
      </w:r>
    </w:p>
    <w:p w:rsidR="0079192E" w:rsidRPr="0079192E" w:rsidRDefault="0079192E">
      <w:pPr>
        <w:rPr>
          <w:rFonts w:ascii="AbcPrint" w:hAnsi="AbcPrint"/>
        </w:rPr>
      </w:pPr>
    </w:p>
    <w:p w:rsidR="0079192E" w:rsidRPr="0079192E" w:rsidRDefault="0079192E">
      <w:pPr>
        <w:rPr>
          <w:rFonts w:ascii="AbcPrint" w:hAnsi="AbcPrint"/>
        </w:rPr>
      </w:pPr>
      <w:r w:rsidRPr="0079192E">
        <w:rPr>
          <w:rFonts w:ascii="AbcPrint" w:hAnsi="AbcPrint"/>
        </w:rPr>
        <w:t>An example of an “Art Book” assignment would be:</w:t>
      </w:r>
    </w:p>
    <w:p w:rsidR="0079192E" w:rsidRDefault="0076640A">
      <w:pPr>
        <w:rPr>
          <w:rFonts w:ascii="AbcPrint" w:hAnsi="AbcPrint"/>
        </w:rPr>
      </w:pPr>
      <w:r w:rsidRPr="0079192E">
        <w:rPr>
          <w:rFonts w:ascii="AbcPrint" w:hAnsi="AbcPrint"/>
        </w:rPr>
        <w:t>To</w:t>
      </w:r>
      <w:r w:rsidR="0079192E" w:rsidRPr="0079192E">
        <w:rPr>
          <w:rFonts w:ascii="AbcPrint" w:hAnsi="AbcPrint"/>
        </w:rPr>
        <w:t xml:space="preserve"> recreate the plant cell and animal cell on 2 pages in their art book, along with a short “journal” writing that will answer a few questions on the subject.</w:t>
      </w:r>
    </w:p>
    <w:p w:rsidR="0079192E" w:rsidRDefault="0079192E">
      <w:pPr>
        <w:rPr>
          <w:rFonts w:ascii="AbcPrint" w:hAnsi="AbcPrint"/>
        </w:rPr>
      </w:pPr>
    </w:p>
    <w:p w:rsidR="00E23E48" w:rsidRDefault="00E23E48" w:rsidP="00E23E48">
      <w:pPr>
        <w:rPr>
          <w:rFonts w:ascii="AbcPrint" w:hAnsi="AbcPrint"/>
          <w:b/>
          <w:u w:val="single"/>
        </w:rPr>
      </w:pPr>
      <w:r>
        <w:rPr>
          <w:rFonts w:ascii="AbcPrint" w:hAnsi="AbcPrint"/>
          <w:b/>
          <w:u w:val="single"/>
        </w:rPr>
        <w:t>Where can I get an</w:t>
      </w:r>
      <w:r w:rsidRPr="0079192E">
        <w:rPr>
          <w:rFonts w:ascii="AbcPrint" w:hAnsi="AbcPrint"/>
          <w:b/>
          <w:u w:val="single"/>
        </w:rPr>
        <w:t xml:space="preserve"> </w:t>
      </w:r>
      <w:r>
        <w:rPr>
          <w:rFonts w:ascii="AbcPrint" w:hAnsi="AbcPrint"/>
          <w:b/>
          <w:u w:val="single"/>
        </w:rPr>
        <w:t>“</w:t>
      </w:r>
      <w:r w:rsidRPr="0079192E">
        <w:rPr>
          <w:rFonts w:ascii="AbcPrint" w:hAnsi="AbcPrint"/>
          <w:b/>
          <w:u w:val="single"/>
        </w:rPr>
        <w:t>Art Book</w:t>
      </w:r>
      <w:r>
        <w:rPr>
          <w:rFonts w:ascii="AbcPrint" w:hAnsi="AbcPrint"/>
          <w:b/>
          <w:u w:val="single"/>
        </w:rPr>
        <w:t>” and what should it look like?</w:t>
      </w:r>
    </w:p>
    <w:p w:rsidR="00E23E48" w:rsidRPr="00E23E48" w:rsidRDefault="00E23E48" w:rsidP="00E23E48">
      <w:pPr>
        <w:rPr>
          <w:rFonts w:ascii="AbcPrint" w:hAnsi="AbcPrint"/>
        </w:rPr>
      </w:pPr>
      <w:r w:rsidRPr="00E23E48">
        <w:rPr>
          <w:rFonts w:ascii="AbcPrint" w:hAnsi="AbcPrint"/>
        </w:rPr>
        <w:t>A 9x7 old/used book is about the smallest size for the art book</w:t>
      </w:r>
      <w:r>
        <w:rPr>
          <w:rFonts w:ascii="AbcPrint" w:hAnsi="AbcPrint"/>
        </w:rPr>
        <w:t>.</w:t>
      </w:r>
      <w:r w:rsidRPr="00E23E48">
        <w:rPr>
          <w:rFonts w:ascii="AbcPrint" w:hAnsi="AbcPrint"/>
        </w:rPr>
        <w:t xml:space="preserve"> An old</w:t>
      </w:r>
      <w:r>
        <w:rPr>
          <w:rFonts w:ascii="AbcPrint" w:hAnsi="AbcPrint"/>
        </w:rPr>
        <w:t xml:space="preserve"> text book or a “bargain book” from book retailers is a cheap way to get your Art Book.</w:t>
      </w:r>
    </w:p>
    <w:p w:rsidR="00E23E48" w:rsidRDefault="00E23E48">
      <w:pPr>
        <w:rPr>
          <w:rFonts w:ascii="AbcPrint" w:hAnsi="AbcPrint"/>
        </w:rPr>
      </w:pPr>
    </w:p>
    <w:p w:rsidR="0079192E" w:rsidRDefault="0079192E">
      <w:pPr>
        <w:rPr>
          <w:rFonts w:ascii="AbcPrint" w:hAnsi="AbcPrint"/>
          <w:b/>
          <w:u w:val="single"/>
        </w:rPr>
      </w:pPr>
      <w:r w:rsidRPr="0079192E">
        <w:rPr>
          <w:rFonts w:ascii="AbcPrint" w:hAnsi="AbcPrint"/>
          <w:b/>
          <w:u w:val="single"/>
        </w:rPr>
        <w:t>What do we need for the “Art Book”?</w:t>
      </w:r>
    </w:p>
    <w:p w:rsidR="0079192E" w:rsidRDefault="00E23E48">
      <w:pPr>
        <w:rPr>
          <w:rFonts w:ascii="AbcPrint" w:hAnsi="AbcPrint"/>
        </w:rPr>
      </w:pPr>
      <w:r>
        <w:rPr>
          <w:rFonts w:ascii="AbcPrint" w:hAnsi="AbcPrint"/>
        </w:rPr>
        <w:t xml:space="preserve">We use “recycled materials” for the art book. We have a whole section where we store and collect these materials. From time to time we need to collect “junk” for our art projects so don’t be alarmed if you see your child collecting scrap materials. </w:t>
      </w:r>
      <w:r w:rsidRPr="00E23E48">
        <w:rPr>
          <w:rFonts w:ascii="AbcPrint" w:hAnsi="AbcPrint"/>
        </w:rPr>
        <w:sym w:font="Wingdings" w:char="F04A"/>
      </w:r>
    </w:p>
    <w:p w:rsidR="0079192E" w:rsidRPr="0076640A" w:rsidRDefault="0079192E">
      <w:pPr>
        <w:rPr>
          <w:rFonts w:ascii="AbcPrint" w:hAnsi="AbcPrint"/>
          <w:b/>
        </w:rPr>
      </w:pPr>
    </w:p>
    <w:p w:rsidR="00E23E48" w:rsidRDefault="0076640A">
      <w:pPr>
        <w:rPr>
          <w:rFonts w:ascii="AbcPrint" w:hAnsi="AbcPrint"/>
          <w:b/>
        </w:rPr>
      </w:pPr>
      <w:r w:rsidRPr="0076640A">
        <w:rPr>
          <w:rFonts w:ascii="AbcPrint" w:hAnsi="AbcPrint"/>
          <w:b/>
        </w:rPr>
        <w:t xml:space="preserve">Students are shown plenty of examples from last year’s art book but they may still have questions. </w:t>
      </w:r>
    </w:p>
    <w:p w:rsidR="0079192E" w:rsidRPr="00BB477B" w:rsidRDefault="0076640A">
      <w:pPr>
        <w:rPr>
          <w:rFonts w:ascii="AbcPrint" w:hAnsi="AbcPrint"/>
          <w:b/>
        </w:rPr>
      </w:pPr>
      <w:r w:rsidRPr="00BB477B">
        <w:rPr>
          <w:rFonts w:ascii="AbcPrint" w:hAnsi="AbcPrint"/>
          <w:b/>
        </w:rPr>
        <w:t xml:space="preserve">It is normal to find the art book a bit unusual at first but the key is to be creative and ask questions. </w:t>
      </w:r>
    </w:p>
    <w:p w:rsidR="0076640A" w:rsidRDefault="0076640A">
      <w:pPr>
        <w:rPr>
          <w:rFonts w:ascii="AbcPrint" w:hAnsi="AbcPrint"/>
        </w:rPr>
      </w:pPr>
      <w:r w:rsidRPr="0076640A">
        <w:rPr>
          <w:rFonts w:ascii="AbcPrint" w:hAnsi="AbcPrint"/>
          <w:b/>
        </w:rPr>
        <w:t>Remember:</w:t>
      </w:r>
      <w:r>
        <w:rPr>
          <w:rFonts w:ascii="AbcPrint" w:hAnsi="AbcPrint"/>
        </w:rPr>
        <w:t xml:space="preserve"> The Art book is a visual representation of the assignment you are given.</w:t>
      </w:r>
    </w:p>
    <w:p w:rsidR="008350CF" w:rsidRPr="00BB477B" w:rsidRDefault="008350CF">
      <w:pPr>
        <w:rPr>
          <w:rFonts w:ascii="AbcPrint" w:hAnsi="AbcPrint"/>
          <w:b/>
          <w:u w:val="single"/>
        </w:rPr>
      </w:pPr>
    </w:p>
    <w:p w:rsidR="0076640A" w:rsidRDefault="0076640A">
      <w:pPr>
        <w:rPr>
          <w:rFonts w:ascii="AbcPrint" w:hAnsi="AbcPrint"/>
        </w:rPr>
      </w:pPr>
    </w:p>
    <w:p w:rsidR="0076640A" w:rsidRDefault="0076640A">
      <w:pPr>
        <w:rPr>
          <w:rFonts w:ascii="AbcPrint" w:hAnsi="AbcPrint"/>
        </w:rPr>
      </w:pPr>
      <w:r>
        <w:rPr>
          <w:rFonts w:ascii="AbcPrint" w:hAnsi="AbcPrint"/>
        </w:rPr>
        <w:t>Thank you for your atte</w:t>
      </w:r>
      <w:r w:rsidR="00E23E48">
        <w:rPr>
          <w:rFonts w:ascii="AbcPrint" w:hAnsi="AbcPrint"/>
        </w:rPr>
        <w:t>ntion and feel free to come in &amp;</w:t>
      </w:r>
      <w:r>
        <w:rPr>
          <w:rFonts w:ascii="AbcPrint" w:hAnsi="AbcPrint"/>
        </w:rPr>
        <w:t xml:space="preserve"> see a few examples!</w:t>
      </w:r>
    </w:p>
    <w:p w:rsidR="0076640A" w:rsidRDefault="00511053">
      <w:pPr>
        <w:rPr>
          <w:rFonts w:ascii="AbcPrint" w:hAnsi="AbcPrint"/>
        </w:rPr>
      </w:pPr>
      <w:r>
        <w:rPr>
          <w:rFonts w:ascii="AbcPrint" w:hAnsi="AbcPrint"/>
        </w:rPr>
        <w:t>Mrs. Dickenson</w:t>
      </w:r>
      <w:r w:rsidR="0076640A">
        <w:rPr>
          <w:rFonts w:ascii="AbcPrint" w:hAnsi="AbcPrint"/>
        </w:rPr>
        <w:t xml:space="preserve"> </w:t>
      </w:r>
      <w:r w:rsidR="0076640A" w:rsidRPr="0076640A">
        <w:rPr>
          <w:rFonts w:ascii="AbcPrint" w:hAnsi="AbcPrint"/>
        </w:rPr>
        <w:sym w:font="Wingdings" w:char="F04A"/>
      </w:r>
    </w:p>
    <w:p w:rsidR="0076640A" w:rsidRPr="0079192E" w:rsidRDefault="0076640A">
      <w:pPr>
        <w:rPr>
          <w:rFonts w:ascii="AbcPrint" w:hAnsi="AbcPrint"/>
        </w:rPr>
      </w:pPr>
    </w:p>
    <w:sectPr w:rsidR="0076640A" w:rsidRPr="0079192E" w:rsidSect="007A648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cPrin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E51C7"/>
    <w:multiLevelType w:val="hybridMultilevel"/>
    <w:tmpl w:val="00446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79192E"/>
    <w:rsid w:val="00080574"/>
    <w:rsid w:val="002279F4"/>
    <w:rsid w:val="00511053"/>
    <w:rsid w:val="006764B3"/>
    <w:rsid w:val="0076640A"/>
    <w:rsid w:val="0079192E"/>
    <w:rsid w:val="007A6486"/>
    <w:rsid w:val="008350CF"/>
    <w:rsid w:val="00BB477B"/>
    <w:rsid w:val="00E23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4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053"/>
    <w:rPr>
      <w:rFonts w:ascii="Tahoma" w:hAnsi="Tahoma" w:cs="Tahoma"/>
      <w:sz w:val="16"/>
      <w:szCs w:val="16"/>
    </w:rPr>
  </w:style>
  <w:style w:type="character" w:customStyle="1" w:styleId="BalloonTextChar">
    <w:name w:val="Balloon Text Char"/>
    <w:basedOn w:val="DefaultParagraphFont"/>
    <w:link w:val="BalloonText"/>
    <w:uiPriority w:val="99"/>
    <w:semiHidden/>
    <w:rsid w:val="005110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Art Book</vt:lpstr>
    </vt:vector>
  </TitlesOfParts>
  <Company>- ETH0 -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Book</dc:title>
  <dc:creator>CE-CERT</dc:creator>
  <cp:lastModifiedBy>NIVEA ALVAREZ</cp:lastModifiedBy>
  <cp:revision>3</cp:revision>
  <cp:lastPrinted>2011-09-01T00:58:00Z</cp:lastPrinted>
  <dcterms:created xsi:type="dcterms:W3CDTF">2012-08-16T17:40:00Z</dcterms:created>
  <dcterms:modified xsi:type="dcterms:W3CDTF">2012-08-16T17:40:00Z</dcterms:modified>
</cp:coreProperties>
</file>